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44503" w:rsidRPr="00E44503" w:rsidRDefault="00E44503" w:rsidP="00E44503">
      <w:pPr>
        <w:ind w:left="720" w:hanging="720"/>
        <w:rPr>
          <w:rFonts w:ascii="Times New Roman" w:hAnsi="Times New Roman"/>
          <w:sz w:val="32"/>
          <w:u w:val="single"/>
        </w:rPr>
      </w:pPr>
    </w:p>
    <w:p w:rsidR="00E44503" w:rsidRDefault="00E44503" w:rsidP="00E44503">
      <w:pPr>
        <w:spacing w:after="0" w:line="240" w:lineRule="auto"/>
        <w:ind w:left="360"/>
        <w:rPr>
          <w:rFonts w:ascii="Times New Roman" w:hAnsi="Times New Roman"/>
          <w:b/>
          <w:sz w:val="32"/>
        </w:rPr>
      </w:pPr>
      <w:r w:rsidRPr="00E44503">
        <w:rPr>
          <w:rFonts w:ascii="Times New Roman" w:hAnsi="Times New Roman"/>
          <w:b/>
          <w:sz w:val="32"/>
        </w:rPr>
        <w:t>An attempt to prevent Communion in the hand, July 2, 1970</w:t>
      </w:r>
    </w:p>
    <w:p w:rsidR="00E44503" w:rsidRPr="00E44503" w:rsidRDefault="00E44503" w:rsidP="00E44503">
      <w:pPr>
        <w:spacing w:after="0" w:line="240" w:lineRule="auto"/>
        <w:ind w:left="360"/>
        <w:rPr>
          <w:rFonts w:ascii="Times New Roman" w:hAnsi="Times New Roman"/>
          <w:b/>
          <w:sz w:val="32"/>
        </w:rPr>
      </w:pPr>
    </w:p>
    <w:p w:rsidR="00E44503" w:rsidRDefault="00E44503" w:rsidP="00E44503">
      <w:pPr>
        <w:spacing w:after="0" w:line="240" w:lineRule="auto"/>
        <w:ind w:left="360"/>
        <w:rPr>
          <w:rFonts w:ascii="Times New Roman" w:hAnsi="Times New Roman"/>
          <w:b/>
          <w:sz w:val="28"/>
        </w:rPr>
      </w:pPr>
    </w:p>
    <w:p w:rsidR="00E44503" w:rsidRPr="00E44503" w:rsidRDefault="00E44503" w:rsidP="00E44503">
      <w:pPr>
        <w:spacing w:after="0" w:line="240" w:lineRule="auto"/>
        <w:ind w:left="360"/>
        <w:rPr>
          <w:rFonts w:ascii="Times New Roman" w:hAnsi="Times New Roman"/>
          <w:i/>
          <w:sz w:val="28"/>
        </w:rPr>
      </w:pPr>
      <w:r w:rsidRPr="00E44503">
        <w:rPr>
          <w:rFonts w:ascii="Times New Roman" w:hAnsi="Times New Roman"/>
          <w:i/>
          <w:sz w:val="28"/>
        </w:rPr>
        <w:t>By Monsignor Vincent Foy, P.H., J.C.D.</w:t>
      </w:r>
    </w:p>
    <w:p w:rsidR="00E44503" w:rsidRPr="00E44503" w:rsidRDefault="00E44503" w:rsidP="00E44503">
      <w:pPr>
        <w:rPr>
          <w:rFonts w:ascii="Times New Roman" w:hAnsi="Times New Roman"/>
          <w:b/>
          <w:sz w:val="28"/>
        </w:rPr>
      </w:pPr>
    </w:p>
    <w:p w:rsidR="00E44503" w:rsidRPr="00E44503" w:rsidRDefault="00E44503" w:rsidP="00E44503">
      <w:pPr>
        <w:rPr>
          <w:rFonts w:ascii="Times New Roman" w:hAnsi="Times New Roman"/>
          <w:b/>
          <w:sz w:val="28"/>
        </w:rPr>
      </w:pPr>
      <w:r w:rsidRPr="00E44503">
        <w:rPr>
          <w:rFonts w:ascii="Times New Roman" w:hAnsi="Times New Roman"/>
          <w:b/>
          <w:sz w:val="28"/>
        </w:rPr>
        <w:t>For</w:t>
      </w:r>
      <w:r>
        <w:rPr>
          <w:rFonts w:ascii="Times New Roman" w:hAnsi="Times New Roman"/>
          <w:b/>
          <w:sz w:val="28"/>
        </w:rPr>
        <w:t>ewo</w:t>
      </w:r>
      <w:r w:rsidRPr="00E44503">
        <w:rPr>
          <w:rFonts w:ascii="Times New Roman" w:hAnsi="Times New Roman"/>
          <w:b/>
          <w:sz w:val="28"/>
        </w:rPr>
        <w:t>rd</w:t>
      </w:r>
    </w:p>
    <w:p w:rsidR="00E44503" w:rsidRPr="00E44503" w:rsidRDefault="00E44503" w:rsidP="00E44503">
      <w:pPr>
        <w:rPr>
          <w:rFonts w:ascii="Times New Roman" w:hAnsi="Times New Roman"/>
          <w:sz w:val="28"/>
        </w:rPr>
      </w:pPr>
    </w:p>
    <w:p w:rsidR="00E44503" w:rsidRPr="00E44503" w:rsidRDefault="00E44503" w:rsidP="00E44503">
      <w:pPr>
        <w:rPr>
          <w:rFonts w:ascii="Times New Roman" w:hAnsi="Times New Roman"/>
          <w:sz w:val="28"/>
        </w:rPr>
      </w:pPr>
      <w:r w:rsidRPr="00E44503">
        <w:rPr>
          <w:rFonts w:ascii="Times New Roman" w:hAnsi="Times New Roman"/>
          <w:sz w:val="28"/>
        </w:rPr>
        <w:t xml:space="preserve">Communion in the hand was introduced by deceit in the USA and in Toronto.  </w:t>
      </w:r>
    </w:p>
    <w:p w:rsidR="00E44503" w:rsidRPr="00E44503" w:rsidRDefault="00E44503" w:rsidP="00E44503">
      <w:pPr>
        <w:rPr>
          <w:rFonts w:ascii="Times New Roman" w:hAnsi="Times New Roman"/>
          <w:sz w:val="28"/>
        </w:rPr>
      </w:pPr>
      <w:r w:rsidRPr="00E44503">
        <w:rPr>
          <w:rFonts w:ascii="Times New Roman" w:hAnsi="Times New Roman"/>
          <w:sz w:val="28"/>
        </w:rPr>
        <w:t xml:space="preserve">I wrote to several bishops and cardinals who told me they would do everything they could to stop Communion in the hand.  </w:t>
      </w:r>
    </w:p>
    <w:p w:rsidR="00E44503" w:rsidRPr="00E44503" w:rsidRDefault="00E44503" w:rsidP="00E44503">
      <w:pPr>
        <w:rPr>
          <w:rFonts w:ascii="Times New Roman" w:hAnsi="Times New Roman"/>
          <w:sz w:val="28"/>
        </w:rPr>
      </w:pPr>
      <w:r w:rsidRPr="00E44503">
        <w:rPr>
          <w:rFonts w:ascii="Times New Roman" w:hAnsi="Times New Roman"/>
          <w:sz w:val="28"/>
        </w:rPr>
        <w:t>One bishop was determined to do all he could to push it through.  He had an article published in a magazine stating that Pope Paul VI had recently approved of Communion in the hand.  I wrote and asked for the source of that article.  They wrote back and said that they must admit that they had no source, yet Communion in the hand was passed through.</w:t>
      </w:r>
    </w:p>
    <w:p w:rsidR="00E44503" w:rsidRPr="00E44503" w:rsidRDefault="00E44503" w:rsidP="00E44503">
      <w:pPr>
        <w:rPr>
          <w:rFonts w:ascii="Times New Roman" w:hAnsi="Times New Roman"/>
          <w:sz w:val="28"/>
        </w:rPr>
      </w:pPr>
      <w:r w:rsidRPr="00E44503">
        <w:rPr>
          <w:rFonts w:ascii="Times New Roman" w:hAnsi="Times New Roman"/>
          <w:sz w:val="28"/>
        </w:rPr>
        <w:t>I had written the following paper on Communion in the hand in which I described this. I met a man on a road in Rome who said there was no reason to send it out because it was on the agenda at an upcoming meeting.  But this bishop contacted the other bishops by phone and solicited their votes deceptively by phone using the false source.</w:t>
      </w:r>
    </w:p>
    <w:p w:rsidR="00E44503" w:rsidRPr="00E44503" w:rsidRDefault="00E44503" w:rsidP="00E44503">
      <w:pPr>
        <w:rPr>
          <w:rFonts w:ascii="Times New Roman" w:hAnsi="Times New Roman"/>
          <w:sz w:val="28"/>
        </w:rPr>
      </w:pPr>
      <w:r w:rsidRPr="00E44503">
        <w:rPr>
          <w:rFonts w:ascii="Times New Roman" w:hAnsi="Times New Roman"/>
          <w:sz w:val="28"/>
        </w:rPr>
        <w:t xml:space="preserve">In Toronto, it was introduced by deceit.  I was pastor of St. John’s parish.  A young man who was helping with office work in the evenings told me he was at a retreat at St. Augustine’s seminary for high school students with his girlfriend.  They gave out Communion in the hand illicitly before it was allowed and his girlfriend’s hands were shaking when she received the Host. </w:t>
      </w:r>
    </w:p>
    <w:p w:rsidR="00E44503" w:rsidRPr="00E44503" w:rsidRDefault="00E44503" w:rsidP="00E44503">
      <w:pPr>
        <w:rPr>
          <w:rFonts w:ascii="Times New Roman" w:hAnsi="Times New Roman"/>
          <w:sz w:val="28"/>
        </w:rPr>
      </w:pPr>
      <w:r w:rsidRPr="00E44503">
        <w:rPr>
          <w:rFonts w:ascii="Times New Roman" w:hAnsi="Times New Roman"/>
          <w:sz w:val="28"/>
        </w:rPr>
        <w:t>They introduced it falsely, so that they could tell the Holy See that it was already being given that way and they could not stop it.  This approach was crooked.</w:t>
      </w:r>
    </w:p>
    <w:p w:rsidR="00E44503" w:rsidRDefault="00E44503" w:rsidP="00E44503">
      <w:pPr>
        <w:rPr>
          <w:rFonts w:ascii="Times New Roman" w:hAnsi="Times New Roman"/>
          <w:sz w:val="28"/>
        </w:rPr>
      </w:pPr>
      <w:r w:rsidRPr="00E44503">
        <w:rPr>
          <w:rFonts w:ascii="Times New Roman" w:hAnsi="Times New Roman"/>
          <w:sz w:val="28"/>
        </w:rPr>
        <w:t xml:space="preserve">Incidentally, in the January 2014 issue of </w:t>
      </w:r>
      <w:r w:rsidRPr="00E44503">
        <w:rPr>
          <w:rFonts w:ascii="Times New Roman" w:hAnsi="Times New Roman"/>
          <w:i/>
          <w:sz w:val="28"/>
        </w:rPr>
        <w:t>Inside the Vatican</w:t>
      </w:r>
      <w:r w:rsidRPr="00E44503">
        <w:rPr>
          <w:rFonts w:ascii="Times New Roman" w:hAnsi="Times New Roman"/>
          <w:sz w:val="28"/>
        </w:rPr>
        <w:t xml:space="preserve"> magazine, one of their “top te</w:t>
      </w:r>
      <w:r>
        <w:rPr>
          <w:rFonts w:ascii="Times New Roman" w:hAnsi="Times New Roman"/>
          <w:sz w:val="28"/>
        </w:rPr>
        <w:t>n people of 2013” is Bishop Atha</w:t>
      </w:r>
      <w:r w:rsidRPr="00E44503">
        <w:rPr>
          <w:rFonts w:ascii="Times New Roman" w:hAnsi="Times New Roman"/>
          <w:sz w:val="28"/>
        </w:rPr>
        <w:t xml:space="preserve">nasius Schneider…. “Schneider is determined to do for Pope Francis the same work he did for Benedict XVI.  The ideal, according to the bishop, is for the Church to issue a liturgical norm to </w:t>
      </w:r>
      <w:r w:rsidRPr="00E44503">
        <w:rPr>
          <w:rFonts w:ascii="Times New Roman" w:hAnsi="Times New Roman"/>
          <w:sz w:val="28"/>
        </w:rPr>
        <w:lastRenderedPageBreak/>
        <w:t xml:space="preserve">reinstate </w:t>
      </w:r>
      <w:r w:rsidRPr="00E44503">
        <w:rPr>
          <w:rFonts w:ascii="Times New Roman" w:hAnsi="Times New Roman" w:cs="Times New Roman"/>
          <w:sz w:val="28"/>
        </w:rPr>
        <w:t>Communion</w:t>
      </w:r>
      <w:r w:rsidRPr="00E44503">
        <w:rPr>
          <w:rFonts w:ascii="Times New Roman" w:hAnsi="Times New Roman"/>
          <w:sz w:val="28"/>
        </w:rPr>
        <w:t xml:space="preserve"> on the tongue and kneeling to gradually replace the other practice, Communion standing and in the hand.  Should this measure actually be put into place, the bishop claims, it would represent one of the most important and at the same time concrete acts to heal the wounds of the Church, precisely according to the words addressed  by Our Lord to the Assisi saint in his famous vision: ‘Francis, go and repair My house.’”</w:t>
      </w:r>
    </w:p>
    <w:p w:rsidR="00E44503" w:rsidRDefault="00E44503" w:rsidP="00E44503">
      <w:pPr>
        <w:rPr>
          <w:rFonts w:ascii="Times New Roman" w:hAnsi="Times New Roman"/>
          <w:sz w:val="28"/>
        </w:rPr>
      </w:pPr>
    </w:p>
    <w:p w:rsidR="00E44503" w:rsidRDefault="00E44503" w:rsidP="00E44503">
      <w:pPr>
        <w:rPr>
          <w:rFonts w:ascii="Times New Roman" w:hAnsi="Times New Roman"/>
          <w:sz w:val="28"/>
        </w:rPr>
      </w:pPr>
      <w:r>
        <w:rPr>
          <w:rFonts w:ascii="Times New Roman" w:hAnsi="Times New Roman"/>
          <w:sz w:val="28"/>
        </w:rPr>
        <w:t xml:space="preserve">                                                                                Monsignor Vincent Foy</w:t>
      </w:r>
    </w:p>
    <w:p w:rsidR="00E44503" w:rsidRPr="00E44503" w:rsidRDefault="00E44503" w:rsidP="00E44503">
      <w:pPr>
        <w:rPr>
          <w:rFonts w:ascii="Times New Roman" w:hAnsi="Times New Roman"/>
          <w:sz w:val="28"/>
        </w:rPr>
      </w:pPr>
      <w:r>
        <w:rPr>
          <w:rFonts w:ascii="Times New Roman" w:hAnsi="Times New Roman"/>
          <w:sz w:val="28"/>
        </w:rPr>
        <w:t xml:space="preserve">                                                                                January 30</w:t>
      </w:r>
      <w:proofErr w:type="gramStart"/>
      <w:r>
        <w:rPr>
          <w:rFonts w:ascii="Times New Roman" w:hAnsi="Times New Roman"/>
          <w:sz w:val="28"/>
        </w:rPr>
        <w:t>,  2014</w:t>
      </w:r>
      <w:proofErr w:type="gramEnd"/>
    </w:p>
    <w:p w:rsidR="00E44503" w:rsidRDefault="00E44503"/>
    <w:p w:rsidR="00724DA2" w:rsidRDefault="00BC6CC4">
      <w:r w:rsidRPr="00BC6CC4">
        <w:rPr>
          <w:noProof/>
          <w:lang w:eastAsia="en-CA"/>
        </w:rPr>
        <w:lastRenderedPageBreak/>
        <w:drawing>
          <wp:inline distT="0" distB="0" distL="0" distR="0">
            <wp:extent cx="5943600" cy="8172450"/>
            <wp:effectExtent l="0" t="0" r="0" b="0"/>
            <wp:docPr id="1" name="Picture 1" descr="C:\Users\Owner\Pictures\Scans\Scan_20140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Pictures\Scans\Scan_20140130.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943600" cy="8172450"/>
                    </a:xfrm>
                    <a:prstGeom prst="rect">
                      <a:avLst/>
                    </a:prstGeom>
                    <a:noFill/>
                    <a:ln>
                      <a:noFill/>
                    </a:ln>
                  </pic:spPr>
                </pic:pic>
              </a:graphicData>
            </a:graphic>
          </wp:inline>
        </w:drawing>
      </w:r>
    </w:p>
    <w:p w:rsidR="00BC6CC4" w:rsidRDefault="00BC6CC4">
      <w:r w:rsidRPr="00BC6CC4">
        <w:rPr>
          <w:noProof/>
          <w:lang w:eastAsia="en-CA"/>
        </w:rPr>
        <w:lastRenderedPageBreak/>
        <w:drawing>
          <wp:inline distT="0" distB="0" distL="0" distR="0">
            <wp:extent cx="5943600" cy="8172450"/>
            <wp:effectExtent l="0" t="0" r="0" b="0"/>
            <wp:docPr id="2" name="Picture 2" descr="C:\Users\Owner\Pictures\Scans\Scan_2014013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wner\Pictures\Scans\Scan_20140130 (2).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43600" cy="8172450"/>
                    </a:xfrm>
                    <a:prstGeom prst="rect">
                      <a:avLst/>
                    </a:prstGeom>
                    <a:noFill/>
                    <a:ln>
                      <a:noFill/>
                    </a:ln>
                  </pic:spPr>
                </pic:pic>
              </a:graphicData>
            </a:graphic>
          </wp:inline>
        </w:drawing>
      </w:r>
    </w:p>
    <w:p w:rsidR="00BC6CC4" w:rsidRDefault="00BC6CC4">
      <w:r w:rsidRPr="00BC6CC4">
        <w:rPr>
          <w:noProof/>
          <w:lang w:eastAsia="en-CA"/>
        </w:rPr>
        <w:lastRenderedPageBreak/>
        <w:drawing>
          <wp:inline distT="0" distB="0" distL="0" distR="0">
            <wp:extent cx="5943600" cy="8172450"/>
            <wp:effectExtent l="0" t="0" r="0" b="0"/>
            <wp:docPr id="3" name="Picture 3" descr="C:\Users\Owner\Pictures\Scans\Scan_20140130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wner\Pictures\Scans\Scan_20140130 (3).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3600" cy="8172450"/>
                    </a:xfrm>
                    <a:prstGeom prst="rect">
                      <a:avLst/>
                    </a:prstGeom>
                    <a:noFill/>
                    <a:ln>
                      <a:noFill/>
                    </a:ln>
                  </pic:spPr>
                </pic:pic>
              </a:graphicData>
            </a:graphic>
          </wp:inline>
        </w:drawing>
      </w:r>
    </w:p>
    <w:p w:rsidR="00BC6CC4" w:rsidRDefault="00BC6CC4">
      <w:r w:rsidRPr="00BC6CC4">
        <w:rPr>
          <w:noProof/>
          <w:lang w:eastAsia="en-CA"/>
        </w:rPr>
        <w:lastRenderedPageBreak/>
        <w:drawing>
          <wp:inline distT="0" distB="0" distL="0" distR="0">
            <wp:extent cx="5943600" cy="8172450"/>
            <wp:effectExtent l="0" t="0" r="0" b="0"/>
            <wp:docPr id="4" name="Picture 4" descr="C:\Users\Owner\Pictures\Scans\Scan_20140130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wner\Pictures\Scans\Scan_20140130 (4).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3600" cy="8172450"/>
                    </a:xfrm>
                    <a:prstGeom prst="rect">
                      <a:avLst/>
                    </a:prstGeom>
                    <a:noFill/>
                    <a:ln>
                      <a:noFill/>
                    </a:ln>
                  </pic:spPr>
                </pic:pic>
              </a:graphicData>
            </a:graphic>
          </wp:inline>
        </w:drawing>
      </w:r>
    </w:p>
    <w:p w:rsidR="00BC6CC4" w:rsidRDefault="00BC6CC4">
      <w:r w:rsidRPr="00BC6CC4">
        <w:rPr>
          <w:noProof/>
          <w:lang w:eastAsia="en-CA"/>
        </w:rPr>
        <w:lastRenderedPageBreak/>
        <w:drawing>
          <wp:inline distT="0" distB="0" distL="0" distR="0">
            <wp:extent cx="5943600" cy="8172450"/>
            <wp:effectExtent l="0" t="0" r="0" b="0"/>
            <wp:docPr id="5" name="Picture 5" descr="C:\Users\Owner\Pictures\Scans\Scan_20140130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wner\Pictures\Scans\Scan_20140130 (5).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8172450"/>
                    </a:xfrm>
                    <a:prstGeom prst="rect">
                      <a:avLst/>
                    </a:prstGeom>
                    <a:noFill/>
                    <a:ln>
                      <a:noFill/>
                    </a:ln>
                  </pic:spPr>
                </pic:pic>
              </a:graphicData>
            </a:graphic>
          </wp:inline>
        </w:drawing>
      </w:r>
    </w:p>
    <w:p w:rsidR="00BC6CC4" w:rsidRDefault="00BC6CC4">
      <w:r w:rsidRPr="00BC6CC4">
        <w:rPr>
          <w:noProof/>
          <w:lang w:eastAsia="en-CA"/>
        </w:rPr>
        <w:lastRenderedPageBreak/>
        <w:drawing>
          <wp:inline distT="0" distB="0" distL="0" distR="0">
            <wp:extent cx="5943600" cy="8172450"/>
            <wp:effectExtent l="0" t="0" r="0" b="0"/>
            <wp:docPr id="6" name="Picture 6" descr="C:\Users\Owner\Pictures\Scans\Scan_20140130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wner\Pictures\Scans\Scan_20140130 (6).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8172450"/>
                    </a:xfrm>
                    <a:prstGeom prst="rect">
                      <a:avLst/>
                    </a:prstGeom>
                    <a:noFill/>
                    <a:ln>
                      <a:noFill/>
                    </a:ln>
                  </pic:spPr>
                </pic:pic>
              </a:graphicData>
            </a:graphic>
          </wp:inline>
        </w:drawing>
      </w:r>
    </w:p>
    <w:p w:rsidR="00BC6CC4" w:rsidRDefault="00BC6CC4">
      <w:r w:rsidRPr="00BC6CC4">
        <w:rPr>
          <w:noProof/>
          <w:lang w:eastAsia="en-CA"/>
        </w:rPr>
        <w:lastRenderedPageBreak/>
        <w:drawing>
          <wp:inline distT="0" distB="0" distL="0" distR="0">
            <wp:extent cx="5943600" cy="8172450"/>
            <wp:effectExtent l="0" t="0" r="0" b="0"/>
            <wp:docPr id="7" name="Picture 7" descr="C:\Users\Owner\Pictures\Scans\Scan_20140130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wner\Pictures\Scans\Scan_20140130 (7).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8172450"/>
                    </a:xfrm>
                    <a:prstGeom prst="rect">
                      <a:avLst/>
                    </a:prstGeom>
                    <a:noFill/>
                    <a:ln>
                      <a:noFill/>
                    </a:ln>
                  </pic:spPr>
                </pic:pic>
              </a:graphicData>
            </a:graphic>
          </wp:inline>
        </w:drawing>
      </w:r>
    </w:p>
    <w:p w:rsidR="00E44503" w:rsidRDefault="00E44503">
      <w:bookmarkStart w:id="0" w:name="_GoBack"/>
      <w:bookmarkEnd w:id="0"/>
      <w:r w:rsidRPr="00E44503">
        <w:rPr>
          <w:noProof/>
          <w:lang w:eastAsia="en-CA"/>
        </w:rPr>
        <w:lastRenderedPageBreak/>
        <w:drawing>
          <wp:inline distT="0" distB="0" distL="0" distR="0">
            <wp:extent cx="5943600" cy="8172450"/>
            <wp:effectExtent l="0" t="0" r="0" b="0"/>
            <wp:docPr id="8" name="Picture 8" descr="C:\Users\Owner\Pictures\Scans\Scan_20140130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wner\Pictures\Scans\Scan_20140130 (8).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8172450"/>
                    </a:xfrm>
                    <a:prstGeom prst="rect">
                      <a:avLst/>
                    </a:prstGeom>
                    <a:noFill/>
                    <a:ln>
                      <a:noFill/>
                    </a:ln>
                  </pic:spPr>
                </pic:pic>
              </a:graphicData>
            </a:graphic>
          </wp:inline>
        </w:drawing>
      </w:r>
    </w:p>
    <w:p w:rsidR="00E44503" w:rsidRDefault="00E44503">
      <w:r w:rsidRPr="00E44503">
        <w:rPr>
          <w:noProof/>
          <w:lang w:eastAsia="en-CA"/>
        </w:rPr>
        <w:lastRenderedPageBreak/>
        <w:drawing>
          <wp:inline distT="0" distB="0" distL="0" distR="0">
            <wp:extent cx="5943600" cy="8172450"/>
            <wp:effectExtent l="0" t="0" r="0" b="0"/>
            <wp:docPr id="9" name="Picture 9" descr="C:\Users\Owner\Pictures\Scans\Scan_20140130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wner\Pictures\Scans\Scan_20140130 (9).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8172450"/>
                    </a:xfrm>
                    <a:prstGeom prst="rect">
                      <a:avLst/>
                    </a:prstGeom>
                    <a:noFill/>
                    <a:ln>
                      <a:noFill/>
                    </a:ln>
                  </pic:spPr>
                </pic:pic>
              </a:graphicData>
            </a:graphic>
          </wp:inline>
        </w:drawing>
      </w:r>
    </w:p>
    <w:p w:rsidR="00E44503" w:rsidRDefault="00E44503">
      <w:r w:rsidRPr="00E44503">
        <w:rPr>
          <w:noProof/>
          <w:lang w:eastAsia="en-CA"/>
        </w:rPr>
        <w:lastRenderedPageBreak/>
        <w:drawing>
          <wp:inline distT="0" distB="0" distL="0" distR="0">
            <wp:extent cx="5943600" cy="8172450"/>
            <wp:effectExtent l="0" t="0" r="0" b="0"/>
            <wp:docPr id="10" name="Picture 10" descr="C:\Users\Owner\Pictures\Scans\Scan_20140130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wner\Pictures\Scans\Scan_20140130 (10).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8172450"/>
                    </a:xfrm>
                    <a:prstGeom prst="rect">
                      <a:avLst/>
                    </a:prstGeom>
                    <a:noFill/>
                    <a:ln>
                      <a:noFill/>
                    </a:ln>
                  </pic:spPr>
                </pic:pic>
              </a:graphicData>
            </a:graphic>
          </wp:inline>
        </w:drawing>
      </w:r>
    </w:p>
    <w:p w:rsidR="00E44503" w:rsidRDefault="00E44503">
      <w:r w:rsidRPr="00E44503">
        <w:rPr>
          <w:noProof/>
          <w:lang w:eastAsia="en-CA"/>
        </w:rPr>
        <w:lastRenderedPageBreak/>
        <w:drawing>
          <wp:inline distT="0" distB="0" distL="0" distR="0">
            <wp:extent cx="5943600" cy="8172450"/>
            <wp:effectExtent l="0" t="0" r="0" b="0"/>
            <wp:docPr id="11" name="Picture 11" descr="C:\Users\Owner\Pictures\Scans\Scan_20140130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wner\Pictures\Scans\Scan_20140130 (1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8172450"/>
                    </a:xfrm>
                    <a:prstGeom prst="rect">
                      <a:avLst/>
                    </a:prstGeom>
                    <a:noFill/>
                    <a:ln>
                      <a:noFill/>
                    </a:ln>
                  </pic:spPr>
                </pic:pic>
              </a:graphicData>
            </a:graphic>
          </wp:inline>
        </w:drawing>
      </w:r>
    </w:p>
    <w:p w:rsidR="00E44503" w:rsidRDefault="00E44503"/>
    <w:p w:rsidR="00E44503" w:rsidRDefault="00E44503"/>
    <w:p w:rsidR="00E44503" w:rsidRDefault="00E44503"/>
    <w:sectPr w:rsidR="00E44503">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693A21D2"/>
    <w:multiLevelType w:val="singleLevel"/>
    <w:tmpl w:val="0409000F"/>
    <w:lvl w:ilvl="0">
      <w:start w:val="1"/>
      <w:numFmt w:val="decimal"/>
      <w:lvlText w:val="%1."/>
      <w:lvlJc w:val="left"/>
      <w:pPr>
        <w:tabs>
          <w:tab w:val="num" w:pos="360"/>
        </w:tabs>
        <w:ind w:left="360" w:hanging="360"/>
      </w:pPr>
    </w:lvl>
  </w:abstractNum>
  <w:num w:numId="1">
    <w:abstractNumId w:val="0"/>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C6CC4"/>
    <w:rsid w:val="00724DA2"/>
    <w:rsid w:val="00895917"/>
    <w:rsid w:val="00BC6CC4"/>
    <w:rsid w:val="00E44503"/>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46B66304-B3AE-47E4-A541-E8E67AD50A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812067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jpeg"/><Relationship Id="rId15" Type="http://schemas.openxmlformats.org/officeDocument/2006/relationships/image" Target="media/image11.jpeg"/><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22</TotalTime>
  <Pages>14</Pages>
  <Words>376</Words>
  <Characters>2145</Characters>
  <Application>Microsoft Office Word</Application>
  <DocSecurity>0</DocSecurity>
  <Lines>17</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2516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 Remus</dc:creator>
  <cp:keywords/>
  <dc:description/>
  <cp:lastModifiedBy>John Remus</cp:lastModifiedBy>
  <cp:revision>1</cp:revision>
  <dcterms:created xsi:type="dcterms:W3CDTF">2014-01-31T02:50:00Z</dcterms:created>
  <dcterms:modified xsi:type="dcterms:W3CDTF">2014-01-31T03:12:00Z</dcterms:modified>
</cp:coreProperties>
</file>